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Spolek Nanečisto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Svolavatel: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Zuzana Brabcová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10. 10. 2019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93.00000000000006" w:lineRule="auto"/>
        <w:ind w:left="0" w:right="0" w:firstLine="0"/>
        <w:jc w:val="righ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first"/>
          <w:pgSz w:h="16837" w:w="11905"/>
          <w:pgMar w:bottom="1701" w:top="1701" w:left="1508" w:right="1134" w:header="567" w:footer="669"/>
          <w:pgNumType w:start="1"/>
          <w:cols w:equalWidth="0" w:num="2">
            <w:col w:space="708" w:w="4277.500000000001"/>
            <w:col w:space="0" w:w="4277.500000000001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93.00000000000006" w:lineRule="auto"/>
        <w:ind w:left="0" w:right="0" w:firstLine="0"/>
        <w:jc w:val="righ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Lipová-lázně 22. 11.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Zápis z ustavující schůze spolku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Dne uvedeného v záhlaví se uskutečnila ustavující schůze výše jmenovaného vznikajícího spolku za účasti osob uvedených na připojené listině přítomných. 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Program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Úvodní slovo svolavatele a volba předsedajícího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Soupis listiny přítomných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Schválení stanov</w:t>
      </w:r>
      <w:r w:rsidDel="00000000" w:rsidR="00000000" w:rsidRPr="00000000">
        <w:rPr>
          <w:rtl w:val="0"/>
        </w:rPr>
        <w:t xml:space="preserve"> a dalších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orgánů spolku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93.00000000000006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Pověření osoby k podání návrhu na zápis spolku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Průběh schůze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úvodu ustavující schůze seznámil svolavatel přítomné s důvody vzniku a základními cíli činnosti spolku a s jednáními, která v zájmu spolku již učinil. Dále svolavatel navrhl ustavující schůzi pravidla pro její jednání a volbu předsedajícího ustavující schůze. Jako předsedajícího schůze přítomní pověřili </w:t>
      </w:r>
      <w:r w:rsidDel="00000000" w:rsidR="00000000" w:rsidRPr="00000000">
        <w:rPr>
          <w:rtl w:val="0"/>
        </w:rPr>
        <w:t xml:space="preserve">Zuzanu Brabcovou.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Přítomní poté vyjádřili svůj souhlas s hlavními cíli spolku, uvedenými v návrhu stanov a projevili vůli stát se členy spolku. Jako doklad o této skutečnosti byla vyhotovena listina přítomných, která tvoří součást tohoto zápisu.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hanging="357"/>
        <w:jc w:val="left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Přítomní se usnesli, že schvalují stanovy navržené svolavatelem.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44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44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44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Zdrželo se: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08.6614173228347" w:right="0" w:firstLine="0"/>
        <w:jc w:val="left"/>
        <w:rPr/>
      </w:pPr>
      <w:r w:rsidDel="00000000" w:rsidR="00000000" w:rsidRPr="00000000">
        <w:rPr>
          <w:rtl w:val="0"/>
        </w:rPr>
        <w:tab/>
        <w:t xml:space="preserve">b) Přítomní se usnesli, že schvalují členský příspěvek ve výši 20 Kč, který je povinen hradit každý člen spolku každý kalendářní rok.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Pro: 3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Zdrželo se: 0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08.6614173228347" w:right="0" w:firstLine="0"/>
        <w:jc w:val="left"/>
        <w:rPr/>
      </w:pPr>
      <w:r w:rsidDel="00000000" w:rsidR="00000000" w:rsidRPr="00000000">
        <w:rPr>
          <w:rtl w:val="0"/>
        </w:rPr>
        <w:tab/>
        <w:t xml:space="preserve">c) Přítomní se usnesli, že orgánem pověřeným hospodařením spolku a založením účtu spolku je Výbor.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Pro: 3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Zdrželo se: 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Dle stanov spolku byly členy kolektivního statutárního orgánu zvoleni: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440" w:right="0" w:hanging="357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Předseda Výboru: Adam Dvořák, bydlištěm Heršpice 129, Heršpice 68401, narozen 5. 11. 1999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Místopředseda Výboru: Zuzana Brabcová, bydlištěm Lipová-lázně 651, Lipová-lázně 790 63, narozena 22. 08. 2000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hanging="357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Ustavující schůze pověřuje k podání návrhu na zápis do spolkového rejstříku: </w:t>
      </w:r>
      <w:r w:rsidDel="00000000" w:rsidR="00000000" w:rsidRPr="00000000">
        <w:rPr>
          <w:rtl w:val="0"/>
        </w:rPr>
        <w:t xml:space="preserve">Zuzana Brabcová, bydlištěm Lipová-lázně 651, Lipová-lázně 790 63, narozena 22. 08. 2000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93.00000000000006" w:lineRule="auto"/>
        <w:ind w:left="720" w:right="0" w:firstLine="0"/>
        <w:jc w:val="left"/>
        <w:rPr/>
        <w:sectPr>
          <w:footerReference r:id="rId9" w:type="default"/>
          <w:type w:val="continuous"/>
          <w:pgSz w:h="16837" w:w="11905"/>
          <w:pgMar w:bottom="1701" w:top="1701" w:left="1985" w:right="1985" w:header="567" w:footer="669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Zápis pořídil:</w:t>
        <w:tab/>
        <w:tab/>
        <w:tab/>
        <w:tab/>
      </w:r>
    </w:p>
    <w:p w:rsidR="00000000" w:rsidDel="00000000" w:rsidP="00000000" w:rsidRDefault="00000000" w:rsidRPr="00000000" w14:paraId="00000029">
      <w:pPr>
        <w:spacing w:before="72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Adam Dvořák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Zápis ověřil:</w:t>
      </w:r>
    </w:p>
    <w:p w:rsidR="00000000" w:rsidDel="00000000" w:rsidP="00000000" w:rsidRDefault="00000000" w:rsidRPr="00000000" w14:paraId="0000002D">
      <w:pPr>
        <w:spacing w:before="720" w:lineRule="auto"/>
        <w:jc w:val="lef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  <w:t xml:space="preserve">Zuzana Brabcová</w:t>
      </w:r>
    </w:p>
    <w:p w:rsidR="00000000" w:rsidDel="00000000" w:rsidP="00000000" w:rsidRDefault="00000000" w:rsidRPr="00000000" w14:paraId="0000002F">
      <w:pPr>
        <w:jc w:val="right"/>
        <w:rPr/>
        <w:sectPr>
          <w:type w:val="continuous"/>
          <w:pgSz w:h="16837" w:w="11905"/>
          <w:pgMar w:bottom="1701" w:top="1701" w:left="1985" w:right="1985" w:header="567" w:footer="669"/>
          <w:cols w:equalWidth="0" w:num="2">
            <w:col w:space="720" w:w="3607.74"/>
            <w:col w:space="0" w:w="3607.74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Přílohy: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1" w:lineRule="auto"/>
        <w:ind w:left="72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Listina přítomných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Listina přítomných na ustavující členské schůzi spolku Spolek Nanečisto</w:t>
      </w:r>
    </w:p>
    <w:tbl>
      <w:tblPr>
        <w:tblStyle w:val="Table1"/>
        <w:tblW w:w="7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969"/>
        <w:gridCol w:w="1693"/>
        <w:tblGridChange w:id="0">
          <w:tblGrid>
            <w:gridCol w:w="2263"/>
            <w:gridCol w:w="3969"/>
            <w:gridCol w:w="169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Jméno/název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Bydliště/sídlo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Podpis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rPr/>
      </w:pPr>
      <w:r w:rsidDel="00000000" w:rsidR="00000000" w:rsidRPr="00000000">
        <w:rPr>
          <w:rtl w:val="0"/>
        </w:rPr>
        <w:t xml:space="preserve">Správnost listiny ověřil:</w:t>
      </w:r>
    </w:p>
    <w:p w:rsidR="00000000" w:rsidDel="00000000" w:rsidP="00000000" w:rsidRDefault="00000000" w:rsidRPr="00000000" w14:paraId="0000004E">
      <w:pPr>
        <w:spacing w:before="72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Zuzana Brabcová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continuous"/>
      <w:pgSz w:h="16837" w:w="11905"/>
      <w:pgMar w:bottom="1701" w:top="1701" w:left="1985" w:right="1985" w:header="567" w:footer="66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  <w:t xml:space="preserve">1/2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>
        <w:rtl w:val="0"/>
      </w:rPr>
      <w:t xml:space="preserve">2/2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right"/>
      <w:rPr/>
    </w:pPr>
    <w:r w:rsidDel="00000000" w:rsidR="00000000" w:rsidRPr="00000000">
      <w:rPr>
        <w:rtl w:val="0"/>
      </w:rPr>
      <w:t xml:space="preserve">2/2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cs-CZ"/>
      </w:rPr>
    </w:rPrDefault>
    <w:pPrDefault>
      <w:pPr>
        <w:spacing w:after="120" w:line="293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00" w:lineRule="auto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32C1E"/>
    <w:pPr>
      <w:suppressAutoHyphens w:val="1"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Nadpis1">
    <w:name w:val="heading 1"/>
    <w:basedOn w:val="Normln"/>
    <w:next w:val="Normln"/>
    <w:qFormat w:val="1"/>
    <w:rsid w:val="00332C1E"/>
    <w:pPr>
      <w:keepNext w:val="1"/>
      <w:spacing w:before="120"/>
      <w:outlineLvl w:val="0"/>
    </w:pPr>
    <w:rPr>
      <w:rFonts w:cs="Arial"/>
      <w:b w:val="1"/>
      <w:bCs w:val="1"/>
      <w:kern w:val="1"/>
      <w:sz w:val="28"/>
      <w:szCs w:val="32"/>
    </w:rPr>
  </w:style>
  <w:style w:type="paragraph" w:styleId="Nadpis2">
    <w:name w:val="heading 2"/>
    <w:basedOn w:val="Normln"/>
    <w:next w:val="Normln"/>
    <w:qFormat w:val="1"/>
    <w:rsid w:val="00332C1E"/>
    <w:pPr>
      <w:keepNext w:val="1"/>
      <w:numPr>
        <w:ilvl w:val="1"/>
        <w:numId w:val="1"/>
      </w:numPr>
      <w:spacing w:after="100"/>
      <w:outlineLvl w:val="1"/>
    </w:pPr>
    <w:rPr>
      <w:rFonts w:cs="Arial"/>
      <w:b w:val="1"/>
      <w:bCs w:val="1"/>
      <w:iCs w:val="1"/>
      <w:szCs w:val="28"/>
    </w:rPr>
  </w:style>
  <w:style w:type="paragraph" w:styleId="Nadpis3">
    <w:name w:val="heading 3"/>
    <w:basedOn w:val="Normln"/>
    <w:next w:val="Normln"/>
    <w:rsid w:val="00332C1E"/>
    <w:pPr>
      <w:keepNext w:val="1"/>
      <w:numPr>
        <w:ilvl w:val="2"/>
        <w:numId w:val="1"/>
      </w:numPr>
      <w:spacing w:after="60" w:before="240"/>
      <w:outlineLvl w:val="2"/>
    </w:pPr>
    <w:rPr>
      <w:rFonts w:cs="Arial"/>
      <w:b w:val="1"/>
      <w:bCs w:val="1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vraznn" w:customStyle="1">
    <w:name w:val="zvýraznění"/>
    <w:rsid w:val="00332C1E"/>
    <w:rPr>
      <w:rFonts w:ascii="Arial" w:hAnsi="Arial"/>
      <w:b w:val="1"/>
      <w:color w:val="da262b"/>
      <w:sz w:val="20"/>
    </w:rPr>
  </w:style>
  <w:style w:type="paragraph" w:styleId="Seznam">
    <w:name w:val="List"/>
    <w:basedOn w:val="Normln"/>
    <w:link w:val="SeznamChar1"/>
    <w:rsid w:val="00332C1E"/>
    <w:pPr>
      <w:numPr>
        <w:numId w:val="2"/>
      </w:numPr>
    </w:pPr>
    <w:rPr>
      <w:rFonts w:cs="Tahoma"/>
    </w:rPr>
  </w:style>
  <w:style w:type="paragraph" w:styleId="Rejstk" w:customStyle="1">
    <w:name w:val="Rejstřík"/>
    <w:basedOn w:val="Normln"/>
    <w:rsid w:val="00332C1E"/>
    <w:pPr>
      <w:suppressLineNumbers w:val="1"/>
    </w:pPr>
    <w:rPr>
      <w:rFonts w:cs="Tahoma"/>
    </w:rPr>
  </w:style>
  <w:style w:type="paragraph" w:styleId="Adresa" w:customStyle="1">
    <w:name w:val="Adresa"/>
    <w:basedOn w:val="Normln"/>
    <w:rsid w:val="00332C1E"/>
    <w:pPr>
      <w:spacing w:after="0" w:line="240" w:lineRule="auto"/>
    </w:pPr>
  </w:style>
  <w:style w:type="paragraph" w:styleId="Bezodstavcovhostylu" w:customStyle="1">
    <w:name w:val="[Bez odstavcového stylu]"/>
    <w:rsid w:val="00332C1E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eastAsia="SimSun" w:hAnsi="Minion Pro"/>
      <w:color w:val="000000"/>
      <w:sz w:val="24"/>
      <w:szCs w:val="24"/>
      <w:lang w:eastAsia="zh-CN"/>
    </w:rPr>
  </w:style>
  <w:style w:type="paragraph" w:styleId="Popisek" w:customStyle="1">
    <w:name w:val="Popisek"/>
    <w:basedOn w:val="Normln"/>
    <w:qFormat w:val="1"/>
    <w:rsid w:val="00332C1E"/>
    <w:pPr>
      <w:spacing w:after="0"/>
      <w:jc w:val="right"/>
    </w:pPr>
  </w:style>
  <w:style w:type="paragraph" w:styleId="Nzev1" w:customStyle="1">
    <w:name w:val="Název1"/>
    <w:qFormat w:val="1"/>
    <w:rsid w:val="00332C1E"/>
    <w:pPr>
      <w:spacing w:after="240" w:before="240"/>
    </w:pPr>
    <w:rPr>
      <w:rFonts w:ascii="Gill Sans MT" w:cs="Arial" w:hAnsi="Gill Sans MT"/>
      <w:b w:val="1"/>
      <w:bCs w:val="1"/>
      <w:kern w:val="1"/>
      <w:sz w:val="36"/>
      <w:szCs w:val="32"/>
      <w:lang w:eastAsia="ar-SA"/>
    </w:rPr>
  </w:style>
  <w:style w:type="paragraph" w:styleId="Seznam1" w:customStyle="1">
    <w:name w:val="Seznam1"/>
    <w:basedOn w:val="Seznam"/>
    <w:link w:val="SeznamChar"/>
    <w:qFormat w:val="1"/>
    <w:rsid w:val="00332C1E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 w:val="1"/>
    <w:rsid w:val="00332C1E"/>
    <w:pPr>
      <w:tabs>
        <w:tab w:val="center" w:pos="4536"/>
        <w:tab w:val="right" w:pos="9072"/>
      </w:tabs>
    </w:pPr>
  </w:style>
  <w:style w:type="character" w:styleId="SeznamChar1" w:customStyle="1">
    <w:name w:val="Seznam Char1"/>
    <w:link w:val="Seznam"/>
    <w:rsid w:val="00332C1E"/>
    <w:rPr>
      <w:rFonts w:ascii="Gill Sans MT" w:cs="Tahoma" w:hAnsi="Gill Sans MT"/>
      <w:sz w:val="24"/>
      <w:lang w:eastAsia="ar-SA"/>
    </w:rPr>
  </w:style>
  <w:style w:type="character" w:styleId="SeznamChar" w:customStyle="1">
    <w:name w:val="Seznam Char"/>
    <w:basedOn w:val="SeznamChar1"/>
    <w:link w:val="Seznam1"/>
    <w:rsid w:val="00332C1E"/>
    <w:rPr>
      <w:rFonts w:ascii="Gill Sans MT" w:cs="Tahoma" w:hAnsi="Gill Sans MT"/>
      <w:sz w:val="24"/>
      <w:lang w:eastAsia="ar-SA"/>
    </w:rPr>
  </w:style>
  <w:style w:type="character" w:styleId="ZhlavChar" w:customStyle="1">
    <w:name w:val="Záhlaví Char"/>
    <w:link w:val="Zhlav"/>
    <w:uiPriority w:val="99"/>
    <w:rsid w:val="00332C1E"/>
    <w:rPr>
      <w:rFonts w:ascii="Gill Sans MT" w:hAnsi="Gill Sans MT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 w:val="1"/>
    <w:rsid w:val="00332C1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332C1E"/>
    <w:rPr>
      <w:rFonts w:ascii="Gill Sans MT" w:hAnsi="Gill Sans MT"/>
      <w:sz w:val="24"/>
      <w:lang w:eastAsia="ar-SA"/>
    </w:rPr>
  </w:style>
  <w:style w:type="character" w:styleId="Zstupntext">
    <w:name w:val="Placeholder Text"/>
    <w:uiPriority w:val="99"/>
    <w:semiHidden w:val="1"/>
    <w:rsid w:val="00332C1E"/>
    <w:rPr>
      <w:color w:val="808080"/>
    </w:rPr>
  </w:style>
  <w:style w:type="character" w:styleId="Hypertextovodkaz">
    <w:name w:val="Hyperlink"/>
    <w:rsid w:val="00332C1E"/>
    <w:rPr>
      <w:color w:val="0000ff"/>
      <w:u w:val="single"/>
    </w:rPr>
  </w:style>
  <w:style w:type="paragraph" w:styleId="Patka" w:customStyle="1">
    <w:name w:val="Patka"/>
    <w:basedOn w:val="Normln"/>
    <w:qFormat w:val="1"/>
    <w:rsid w:val="00332C1E"/>
    <w:pPr>
      <w:keepNext w:val="1"/>
      <w:keepLines w:val="1"/>
    </w:pPr>
    <w:rPr>
      <w:noProof w:val="1"/>
      <w:sz w:val="18"/>
      <w:szCs w:val="18"/>
    </w:rPr>
  </w:style>
  <w:style w:type="paragraph" w:styleId="KdeKdy" w:customStyle="1">
    <w:name w:val="Kde_Kdy"/>
    <w:basedOn w:val="Popisek"/>
    <w:qFormat w:val="1"/>
    <w:rsid w:val="00332C1E"/>
    <w:pPr>
      <w:spacing w:before="360"/>
    </w:pPr>
  </w:style>
  <w:style w:type="paragraph" w:styleId="Odstavecseseznamem">
    <w:name w:val="List Paragraph"/>
    <w:basedOn w:val="Normln"/>
    <w:uiPriority w:val="34"/>
    <w:rsid w:val="00332C1E"/>
    <w:pPr>
      <w:ind w:left="720"/>
      <w:contextualSpacing w:val="1"/>
    </w:pPr>
  </w:style>
  <w:style w:type="paragraph" w:styleId="41053C397C974F26A4186C6255591DAF" w:customStyle="1">
    <w:name w:val="41053C397C974F26A4186C6255591DAF"/>
    <w:rsid w:val="00332C1E"/>
    <w:pPr>
      <w:spacing w:after="160" w:line="259" w:lineRule="auto"/>
    </w:pPr>
    <w:rPr>
      <w:rFonts w:asciiTheme="minorHAnsi" w:cstheme="minorBidi" w:eastAsiaTheme="minorEastAsia" w:hAnsiTheme="minorHAnsi"/>
      <w:sz w:val="22"/>
      <w:szCs w:val="22"/>
    </w:rPr>
  </w:style>
  <w:style w:type="table" w:styleId="Mkatabulky">
    <w:name w:val="Table Grid"/>
    <w:basedOn w:val="Normlntabulka"/>
    <w:uiPriority w:val="59"/>
    <w:rsid w:val="00332C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4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K6ujKjx0D5pb6fY2DVWA5QTRA==">AMUW2mW/spo11JVFFALecx/6c7eLb3pBt3dRsP2JDl6G6AAEf6S3BzUrrv5KKaKH41Bx3VSsDU188hwtLgvWM797/44jopRoqzS9oYcRo1Wm5DL8SomDvR/FiFiQqiDANgk87IoPmrfY8ZjSRFXc1X+Dc0p/EeV8xA==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0x010100BD02747C2CE21847AB5E6F9B720EEC3C</vt:lpwstr>
  </property>
</Properties>
</file>